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95" w:firstLine="252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修形珩齿新工艺</w:t>
      </w:r>
    </w:p>
    <w:p>
      <w:pPr>
        <w:ind w:right="395" w:firstLine="1680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浙江三欢齿轮有限公司      孙锡林1</w:t>
      </w:r>
      <w:r>
        <w:rPr>
          <w:rFonts w:ascii="楷体_GB2312" w:eastAsia="楷体_GB2312"/>
          <w:szCs w:val="21"/>
        </w:rPr>
        <w:t>3772098990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b/>
          <w:bCs/>
          <w:color w:val="000000"/>
        </w:rPr>
        <w:t>1</w:t>
      </w:r>
      <w:r>
        <w:rPr>
          <w:rFonts w:hint="eastAsia"/>
          <w:b/>
          <w:bCs/>
          <w:color w:val="000000"/>
        </w:rPr>
        <w:t>.国外齿轮加工现状和发展趋势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1.1降低汽车变速器中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齿轮传动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噪音，一直是汽车变速器行业的主攻对象。世界上大多数国家，特别是发达国家对汽车变速器规定了严格的噪音标准。为了降低噪音，汽车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齿轮行业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从设计和制造两方面作了大量的工作。在制造方面，随着齿轮加工设备和工艺的不断改进，以及制造精度的不断提高，使变速器齿轮传动噪音降低很多。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 上世纪九十年代以来，国外很多汽车齿轮行业，将原有的滚、剃工艺和滚、磨（展成法磨齿）工艺，逐步用滚、高效磨（蜗杆砂轮磨齿机，成形磨齿机）和滚、剃、珩（内齿圈砂轮珩齿机）工艺代替。我们熟悉的美国EATON公司在90年代就成功地研制出了细高齿双中间轴变速器，并且在齿轮加工上，采用了滚、剃、珩工艺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1.2上世纪八九十年代，热处理后磨齿工艺比较盛行。但在变速器的使用过程中，人们发现，热处理后磨齿工艺，产生的磨纹与齿轮的运转轴线平行，平行波纹产生谐振，在高速运转时降低噪音并不明显。然而，热处理后珩齿工艺产生的细微珩纹与齿轮的运转轴线不平行，呈斜纹状态存在。这样，就不会导致高速运转时谐振的产生，齿轮传动噪音得到了很大程度的降低。同时珩齿时的挤压和振动作用可以减少齿面热处理的残余应力，增强齿面压应力，提高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的使用寿命。所以，一些国外有名的汽车变速器企业，正在实施滚、剃、珩工艺，甚至发展到滚、珩工艺。世界上有名的汽车齿轮加工机床生产厂商，例如美国格里森-胡尔特、德国KAPP、莱斯豪尔、日本三菱公司都有强力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齿机生产。但是，价格相当昂贵，而且加工各种零件相配的砂轮和砂轮修整器也相当昂贵，并且只适用于大批量生产。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Style w:val="8"/>
          <w:rFonts w:hint="eastAsia"/>
          <w:color w:val="000000"/>
        </w:rPr>
        <w:t>2.国内齿轮加工现状和发展趋势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2.1上世纪九十年代，国内很多齿轮生产厂家，例如一汽齿轮箱厂、上汽齿轮箱厂、綦江齿轮箱厂、陕西汽车齿轮总厂等开始采用滚、剃工艺和滚、高效磨工艺。由于高效磨齿机价格昂贵，进口格里森磨齿机每台价格大约在人民币700～800万元之间。磨齿成本高，多数厂家只是在高速运转齿上采用此工艺，大多数齿轮仍采用滚、剃工艺。本世纪初，陕西法士特公司后来者居上，大胆地进行技术改造，购买了大批国外有名品牌的数控加工机床和热处理设备，采用各种先进加工工艺，使变速箱质量领先，产量多年雄居世界。但是，对于大多数的小企业，由于资金不足，设备差，底子薄，想提高产品质量，只能望尘莫及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2.2哈尔滨东安动力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齿轮箱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厂上世纪九十年代开始采用滚、剃、珩工艺，生产的微型车变速器以噪音低，寿命长，而雄居全国。他们的珩齿工艺采用的机床是国内生产的YW4232剃齿机（主轴电机经过改造），珩轮是自己制造的环氧树脂砂轮，珩轮几何形状跟剃刀的形状一样，珩削方法也与剃齿方法一样，只不过剃齿是在热前加工，而珩齿是在热后加工，主轴转速比剃齿高好多倍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 上世纪九十年代至今，</w:t>
      </w:r>
      <w:bookmarkStart w:id="0" w:name="_Hlk90455456"/>
      <w:r>
        <w:rPr>
          <w:rFonts w:hint="eastAsia"/>
          <w:color w:val="000000"/>
        </w:rPr>
        <w:t>环氧树脂珩轮</w:t>
      </w:r>
      <w:bookmarkEnd w:id="0"/>
      <w:r>
        <w:rPr>
          <w:rFonts w:hint="eastAsia"/>
          <w:color w:val="000000"/>
        </w:rPr>
        <w:t>珩齿机在有些齿轮生产厂家得到了应用。这种珩轮只能起到一个抛光作用，对齿轮的热处理变形修正效果不佳。首先，超过</w:t>
      </w:r>
      <w:r>
        <w:rPr>
          <w:color w:val="000000"/>
        </w:rPr>
        <w:t>4</w:t>
      </w:r>
      <w:r>
        <w:rPr>
          <w:rFonts w:hint="eastAsia"/>
          <w:color w:val="000000"/>
        </w:rPr>
        <w:t>模数的齿轮，珩削力大，此环氧树脂砂轮强度不够，会发生打齿现象。其次，环氧树脂砂轮脱粒很快，加工不了多少工件。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2.</w:t>
      </w:r>
      <w:r>
        <w:rPr>
          <w:color w:val="000000"/>
        </w:rPr>
        <w:t>3</w:t>
      </w:r>
      <w:r>
        <w:rPr>
          <w:rFonts w:hint="eastAsia"/>
          <w:color w:val="000000"/>
        </w:rPr>
        <w:t>浙江三欢齿轮有限公司的变速器齿轮加工原来采用的是滚、剃工艺。尽管制造的齿轮在热处理前都达到了国标8-7-7标准。但由于20CrMnTi钢材材质的缺点，热处理变形大。再加上生产中齿面残留毛刺和磕碰，会使齿部精度大大降低，装箱后增加了噪音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 为了减轻变速箱的噪音，现行工艺在完工检查工序，专门增加了一道工序：在综合检查仪上检查齿面毛刺，并用打磨机去掉毛刺和磕碰。至于齿面热处理变形问题一直是滚、剃工艺解决不了的难题。近年来接到美国、西欧等国家的定单，送来的大多数样件都是热处理后珩齿加工出来的。为了保证质量，只能采用磨齿加工，存在加工费用高和生产效率低，盈利少的问题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2.4新的修形珩齿工艺可以解决齿面热处理变形问题。要彻底解决齿面热处理变形问题，必须走滚、剃、珩工艺的路子。但是，国外珩齿机价格相当昂贵，小企业根本买不起。要走滚、剃、珩工艺的路子势必增加生产成本，这是中小企业目前做不到的。那么，有没有一种既省钱，又能解决齿面热处理变形问题的加工方法呢？有。那就是新的CBN珩轮珩齿工艺。（立方氮化硼简称CBN，本文暂将此工艺定为</w:t>
      </w:r>
      <w:bookmarkStart w:id="1" w:name="_Hlk90132168"/>
      <w:r>
        <w:rPr>
          <w:rFonts w:hint="eastAsia"/>
          <w:color w:val="000000"/>
        </w:rPr>
        <w:t>CBN珩轮珩齿工艺</w:t>
      </w:r>
      <w:bookmarkEnd w:id="1"/>
      <w:r>
        <w:rPr>
          <w:rFonts w:hint="eastAsia"/>
          <w:color w:val="000000"/>
        </w:rPr>
        <w:t>）。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rFonts w:hint="eastAsia"/>
          <w:color w:val="000000"/>
        </w:rPr>
        <w:t> 为了这个目标，我经过二十多年对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齿工艺的不断改进，做了大量的工艺实验，终于圆满地完成了园柱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热处理后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齿工艺</w:t>
      </w:r>
      <w:bookmarkStart w:id="2" w:name="_Hlk90625676"/>
      <w:r>
        <w:rPr>
          <w:rFonts w:hint="eastAsia"/>
          <w:color w:val="000000"/>
        </w:rPr>
        <w:t>新工艺</w:t>
      </w:r>
      <w:bookmarkEnd w:id="2"/>
      <w:r>
        <w:rPr>
          <w:rFonts w:hint="eastAsia"/>
          <w:color w:val="000000"/>
        </w:rPr>
        <w:t>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b/>
          <w:bCs/>
          <w:color w:val="000000"/>
        </w:rPr>
        <w:t>3. 新的径向珩齿工艺的优点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Segoe UI" w:hAnsi="Segoe UI" w:cs="Segoe UI"/>
          <w:color w:val="333333"/>
          <w:shd w:val="clear" w:color="auto" w:fill="FFFFFF"/>
        </w:rPr>
      </w:pPr>
      <w:r>
        <w:rPr>
          <w:color w:val="000000"/>
        </w:rPr>
        <w:t>3.</w:t>
      </w:r>
      <w:r>
        <w:rPr>
          <w:rFonts w:hint="eastAsia"/>
          <w:color w:val="000000"/>
        </w:rPr>
        <w:t>1</w:t>
      </w:r>
      <w:r>
        <w:rPr>
          <w:color w:val="000000"/>
        </w:rPr>
        <w:t>.</w:t>
      </w:r>
      <w:r>
        <w:rPr>
          <w:rFonts w:hint="eastAsia"/>
          <w:color w:val="000000"/>
        </w:rPr>
        <w:t>新工艺</w:t>
      </w:r>
      <w:r>
        <w:rPr>
          <w:rFonts w:ascii="Segoe UI" w:hAnsi="Segoe UI" w:cs="Segoe UI"/>
          <w:color w:val="333333"/>
          <w:shd w:val="clear" w:color="auto" w:fill="FFFFFF"/>
        </w:rPr>
        <w:t>可以有效减轻甚至消除齿形中凹现象　　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Segoe UI" w:hAnsi="Segoe UI" w:cs="Segoe UI"/>
          <w:color w:val="333333"/>
          <w:shd w:val="clear" w:color="auto" w:fill="FFFFFF"/>
        </w:rPr>
      </w:pPr>
      <w:r>
        <w:rPr>
          <w:rFonts w:hint="eastAsia" w:ascii="Segoe UI" w:hAnsi="Segoe UI" w:cs="Segoe UI"/>
          <w:color w:val="333333"/>
          <w:shd w:val="clear" w:color="auto" w:fill="FFFFFF"/>
        </w:rPr>
        <w:t>原先采用的</w:t>
      </w:r>
      <w:r>
        <w:rPr>
          <w:rFonts w:ascii="Segoe UI" w:hAnsi="Segoe UI" w:cs="Segoe UI"/>
          <w:color w:val="333333"/>
          <w:shd w:val="clear" w:color="auto" w:fill="FFFFFF"/>
        </w:rPr>
        <w:t>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</w:t>
      </w:r>
      <w:r>
        <w:rPr>
          <w:rFonts w:hint="eastAsia" w:ascii="Segoe UI" w:hAnsi="Segoe UI" w:cs="Segoe UI"/>
          <w:color w:val="333333"/>
          <w:shd w:val="clear" w:color="auto" w:fill="FFFFFF"/>
        </w:rPr>
        <w:t>工艺</w:t>
      </w:r>
      <w:r>
        <w:rPr>
          <w:rFonts w:ascii="Segoe UI" w:hAnsi="Segoe UI" w:cs="Segoe UI"/>
          <w:color w:val="333333"/>
          <w:shd w:val="clear" w:color="auto" w:fill="FFFFFF"/>
        </w:rPr>
        <w:t>齿面啮合属点啮合，而且节圆附近处单对齿啮合机会大，这样单对齿啮合时齿面压强增大，该处切除的余量也比其他部位切除的多，从而造成节圆附近齿形中凹。而径向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齿齿面啮合为线接触，所以与普通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齿相比增大了齿面啮合进给压力的承载面积，因而可以使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除余量大小对啮合时啮合齿接触点数目的变化的敏感度下降，这样就可以减缓齿形中凹的形成。　　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3.</w:t>
      </w:r>
      <w:r>
        <w:rPr>
          <w:rFonts w:hint="eastAsia" w:ascii="Segoe UI" w:hAnsi="Segoe UI" w:cs="Segoe UI"/>
          <w:color w:val="333333"/>
          <w:shd w:val="clear" w:color="auto" w:fill="FFFFFF"/>
        </w:rPr>
        <w:t>2</w:t>
      </w:r>
      <w:r>
        <w:rPr>
          <w:rFonts w:ascii="Segoe UI" w:hAnsi="Segoe UI" w:cs="Segoe UI"/>
          <w:color w:val="333333"/>
          <w:shd w:val="clear" w:color="auto" w:fill="FFFFFF"/>
        </w:rPr>
        <w:t>.有利于提高齿面粗糙度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　　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齿为多</w:t>
      </w:r>
      <w:r>
        <w:rPr>
          <w:rFonts w:hint="eastAsia" w:ascii="Segoe UI" w:hAnsi="Segoe UI" w:cs="Segoe UI"/>
          <w:color w:val="333333"/>
          <w:shd w:val="clear" w:color="auto" w:fill="FFFFFF"/>
        </w:rPr>
        <w:t>面沙粒</w:t>
      </w:r>
      <w:r>
        <w:rPr>
          <w:rFonts w:ascii="Segoe UI" w:hAnsi="Segoe UI" w:cs="Segoe UI"/>
          <w:color w:val="333333"/>
          <w:shd w:val="clear" w:color="auto" w:fill="FFFFFF"/>
        </w:rPr>
        <w:t>同时切削，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齿切削过程比轴向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齿稳定，</w:t>
      </w:r>
      <w:r>
        <w:rPr>
          <w:rFonts w:hint="eastAsia" w:ascii="Segoe UI" w:hAnsi="Segoe UI" w:cs="Segoe UI"/>
          <w:color w:val="333333"/>
          <w:shd w:val="clear" w:color="auto" w:fill="FFFFFF"/>
        </w:rPr>
        <w:t>磨</w:t>
      </w:r>
      <w:r>
        <w:rPr>
          <w:rFonts w:ascii="Segoe UI" w:hAnsi="Segoe UI" w:cs="Segoe UI"/>
          <w:color w:val="333333"/>
          <w:shd w:val="clear" w:color="auto" w:fill="FFFFFF"/>
        </w:rPr>
        <w:t>痕相对较浅，加之</w:t>
      </w:r>
      <w:r>
        <w:rPr>
          <w:rFonts w:hint="eastAsia" w:ascii="Segoe UI" w:hAnsi="Segoe UI" w:cs="Segoe UI"/>
          <w:color w:val="333333"/>
          <w:shd w:val="clear" w:color="auto" w:fill="FFFFFF"/>
        </w:rPr>
        <w:t>沙粒粒度</w:t>
      </w:r>
      <w:r>
        <w:rPr>
          <w:rFonts w:ascii="Segoe UI" w:hAnsi="Segoe UI" w:cs="Segoe UI"/>
          <w:color w:val="333333"/>
          <w:shd w:val="clear" w:color="auto" w:fill="FFFFFF"/>
        </w:rPr>
        <w:t>选择合适，可以达到较高的粗糙度水平。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 </w:t>
      </w:r>
      <w:r>
        <w:rPr>
          <w:rFonts w:ascii="Segoe UI" w:hAnsi="Segoe UI" w:cs="Segoe UI"/>
          <w:color w:val="333333"/>
        </w:rPr>
        <w:t xml:space="preserve">   3.3.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后齿轮的齿形齿向精度稳定性好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　　由于轴向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齿较径向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齿多出一个轴向走刀运动，因而影响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齿精度的环节和因素增多。首先，在同等条件下机床刚性不如径向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齿;其次，剃齿机轴向运动精度和运动稳定性、可靠性成为影响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齿精度的一个因素，所以轴向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齿过程不易稳定，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bookmarkStart w:id="11" w:name="_GoBack"/>
      <w:bookmarkEnd w:id="11"/>
      <w:r>
        <w:rPr>
          <w:rFonts w:ascii="Segoe UI" w:hAnsi="Segoe UI" w:cs="Segoe UI"/>
          <w:color w:val="333333"/>
          <w:shd w:val="clear" w:color="auto" w:fill="FFFFFF"/>
        </w:rPr>
        <w:t>后齿轮齿形齿向精度稳定性也比较差。而径向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</w:t>
      </w:r>
      <w:r>
        <w:rPr>
          <w:rFonts w:hint="eastAsia" w:ascii="Segoe UI" w:hAnsi="Segoe UI" w:cs="Segoe UI"/>
          <w:color w:val="333333"/>
          <w:shd w:val="clear" w:color="auto" w:fill="FFFFFF"/>
        </w:rPr>
        <w:t>磨</w:t>
      </w:r>
      <w:r>
        <w:rPr>
          <w:rFonts w:ascii="Segoe UI" w:hAnsi="Segoe UI" w:cs="Segoe UI"/>
          <w:color w:val="333333"/>
          <w:shd w:val="clear" w:color="auto" w:fill="FFFFFF"/>
        </w:rPr>
        <w:t>削时由于是线接触，啮合平稳，而且</w:t>
      </w:r>
      <w:r>
        <w:rPr>
          <w:rFonts w:hint="eastAsia" w:ascii="Segoe UI" w:hAnsi="Segoe UI" w:cs="Segoe UI"/>
          <w:color w:val="333333"/>
          <w:shd w:val="clear" w:color="auto" w:fill="FFFFFF"/>
        </w:rPr>
        <w:t>无</w:t>
      </w:r>
      <w:r>
        <w:rPr>
          <w:rFonts w:ascii="Segoe UI" w:hAnsi="Segoe UI" w:cs="Segoe UI"/>
          <w:color w:val="333333"/>
          <w:shd w:val="clear" w:color="auto" w:fill="FFFFFF"/>
        </w:rPr>
        <w:t>需轴向走刀，只需径向</w:t>
      </w:r>
      <w:r>
        <w:rPr>
          <w:rFonts w:hint="eastAsia" w:ascii="Segoe UI" w:hAnsi="Segoe UI" w:cs="Segoe UI"/>
          <w:color w:val="333333"/>
          <w:shd w:val="clear" w:color="auto" w:fill="FFFFFF"/>
        </w:rPr>
        <w:t>微</w:t>
      </w:r>
      <w:r>
        <w:rPr>
          <w:rFonts w:ascii="Segoe UI" w:hAnsi="Segoe UI" w:cs="Segoe UI"/>
          <w:color w:val="333333"/>
          <w:shd w:val="clear" w:color="auto" w:fill="FFFFFF"/>
        </w:rPr>
        <w:t>进给，没有轴向运动的影响，所以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削过程稳定，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后齿轮齿形齿向精度比较稳定。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　　</w:t>
      </w:r>
      <w:r>
        <w:rPr>
          <w:rFonts w:hint="eastAsia" w:ascii="Segoe UI" w:hAnsi="Segoe UI" w:cs="Segoe UI"/>
          <w:color w:val="333333"/>
          <w:shd w:val="clear" w:color="auto" w:fill="FFFFFF"/>
        </w:rPr>
        <w:t>3</w:t>
      </w:r>
      <w:r>
        <w:rPr>
          <w:rFonts w:ascii="Segoe UI" w:hAnsi="Segoe UI" w:cs="Segoe UI"/>
          <w:color w:val="333333"/>
          <w:shd w:val="clear" w:color="auto" w:fill="FFFFFF"/>
        </w:rPr>
        <w:t>.4、有利于降噪修形齿轮加工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　　根据汽车齿轮的不同用途及要求，为了降低啮合噪声，提高承载能力，多数汽车齿轮采用了特殊的齿形齿向修形——鼓形。对于轴向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齿，除需要刀具齿形修形以外，还需剃齿机轴向运动机构具有鼓形运动功能，这样才能实现齿向鼓形修形。但由于轴向运动机构的复杂性和不稳定性，导致轴向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齿的齿向修形很困难，主要表现为修形鼓形量调整困难、不稳定。而径向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齿齿形齿向修形均是通过在剃齿刀齿部修磨时实现的，比较容易控制修形量，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齿过程又比较稳定，所以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后零件修形的稳定性比较好。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Segoe UI" w:hAnsi="Segoe UI" w:eastAsia="宋体" w:cs="Segoe UI"/>
          <w:color w:val="333333"/>
          <w:shd w:val="clear" w:color="auto" w:fill="FFFFFF"/>
          <w:lang w:eastAsia="zh-CN"/>
        </w:rPr>
      </w:pPr>
      <w:r>
        <w:rPr>
          <w:rFonts w:ascii="Segoe UI" w:hAnsi="Segoe UI" w:cs="Segoe UI"/>
          <w:color w:val="333333"/>
          <w:shd w:val="clear" w:color="auto" w:fill="FFFFFF"/>
        </w:rPr>
        <w:t>　　</w:t>
      </w:r>
      <w:r>
        <w:rPr>
          <w:rFonts w:hint="eastAsia" w:ascii="Segoe UI" w:hAnsi="Segoe UI" w:cs="Segoe UI"/>
          <w:color w:val="333333"/>
          <w:shd w:val="clear" w:color="auto" w:fill="FFFFFF"/>
        </w:rPr>
        <w:t>3</w:t>
      </w:r>
      <w:r>
        <w:rPr>
          <w:rFonts w:ascii="Segoe UI" w:hAnsi="Segoe UI" w:cs="Segoe UI"/>
          <w:color w:val="333333"/>
          <w:shd w:val="clear" w:color="auto" w:fill="FFFFFF"/>
        </w:rPr>
        <w:t>.5、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hint="eastAsia" w:ascii="Segoe UI" w:hAnsi="Segoe UI" w:cs="Segoe UI"/>
          <w:color w:val="333333"/>
          <w:shd w:val="clear" w:color="auto" w:fill="FFFFFF"/>
        </w:rPr>
        <w:t>轮</w:t>
      </w:r>
      <w:r>
        <w:rPr>
          <w:rFonts w:ascii="Segoe UI" w:hAnsi="Segoe UI" w:cs="Segoe UI"/>
          <w:color w:val="333333"/>
          <w:shd w:val="clear" w:color="auto" w:fill="FFFFFF"/>
        </w:rPr>
        <w:t>耐用度相对较高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Segoe UI" w:hAnsi="Segoe UI" w:cs="Segoe UI"/>
          <w:color w:val="333333"/>
          <w:shd w:val="clear" w:color="auto" w:fill="FFFFFF"/>
        </w:rPr>
      </w:pPr>
      <w:r>
        <w:rPr>
          <w:rFonts w:ascii="Segoe UI" w:hAnsi="Segoe UI" w:cs="Segoe UI"/>
          <w:color w:val="333333"/>
          <w:shd w:val="clear" w:color="auto" w:fill="FFFFFF"/>
        </w:rPr>
        <w:t>　　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齿由于多</w:t>
      </w:r>
      <w:r>
        <w:rPr>
          <w:rFonts w:hint="eastAsia" w:ascii="Segoe UI" w:hAnsi="Segoe UI" w:cs="Segoe UI"/>
          <w:color w:val="333333"/>
          <w:shd w:val="clear" w:color="auto" w:fill="FFFFFF"/>
        </w:rPr>
        <w:t>沙粒</w:t>
      </w:r>
      <w:r>
        <w:rPr>
          <w:rFonts w:ascii="Segoe UI" w:hAnsi="Segoe UI" w:cs="Segoe UI"/>
          <w:color w:val="333333"/>
          <w:shd w:val="clear" w:color="auto" w:fill="FFFFFF"/>
        </w:rPr>
        <w:t>同时切削，刀具刀刃的磨损比较均匀，与轴向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ascii="Segoe UI" w:hAnsi="Segoe UI" w:cs="Segoe UI"/>
          <w:color w:val="333333"/>
          <w:shd w:val="clear" w:color="auto" w:fill="FFFFFF"/>
        </w:rPr>
        <w:t>齿刀比较，其平均单</w:t>
      </w:r>
      <w:r>
        <w:rPr>
          <w:rFonts w:hint="eastAsia" w:ascii="Segoe UI" w:hAnsi="Segoe UI" w:cs="Segoe UI"/>
          <w:color w:val="333333"/>
          <w:shd w:val="clear" w:color="auto" w:fill="FFFFFF"/>
        </w:rPr>
        <w:t>沙粒磨</w:t>
      </w:r>
      <w:r>
        <w:rPr>
          <w:rFonts w:ascii="Segoe UI" w:hAnsi="Segoe UI" w:cs="Segoe UI"/>
          <w:color w:val="333333"/>
          <w:shd w:val="clear" w:color="auto" w:fill="FFFFFF"/>
        </w:rPr>
        <w:t>除的金属余量较小，因此磨损较小，耐用度也就相对较高。</w:t>
      </w:r>
      <w:r>
        <w:rPr>
          <w:rFonts w:hint="eastAsia" w:ascii="Segoe UI" w:hAnsi="Segoe UI" w:cs="Segoe UI"/>
          <w:color w:val="333333"/>
          <w:shd w:val="clear" w:color="auto" w:fill="FFFFFF"/>
        </w:rPr>
        <w:t>经过多年的反复试验，终于采用了径向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hint="eastAsia" w:ascii="Segoe UI" w:hAnsi="Segoe UI" w:cs="Segoe UI"/>
          <w:color w:val="333333"/>
          <w:shd w:val="clear" w:color="auto" w:fill="FFFFFF"/>
        </w:rPr>
        <w:t>齿工艺。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rFonts w:hint="eastAsia" w:ascii="Segoe UI" w:hAnsi="Segoe UI" w:cs="Segoe UI"/>
          <w:color w:val="333333"/>
          <w:shd w:val="clear" w:color="auto" w:fill="FFFFFF"/>
        </w:rPr>
        <w:t>3</w:t>
      </w:r>
      <w:r>
        <w:rPr>
          <w:rFonts w:ascii="Segoe UI" w:hAnsi="Segoe UI" w:cs="Segoe UI"/>
          <w:color w:val="333333"/>
          <w:shd w:val="clear" w:color="auto" w:fill="FFFFFF"/>
        </w:rPr>
        <w:t>.6.</w:t>
      </w:r>
      <w:r>
        <w:rPr>
          <w:rFonts w:hint="eastAsia" w:ascii="Segoe UI" w:hAnsi="Segoe UI" w:cs="Segoe UI"/>
          <w:color w:val="333333"/>
          <w:shd w:val="clear" w:color="auto" w:fill="FFFFFF"/>
        </w:rPr>
        <w:t>对于轴向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hint="eastAsia" w:ascii="Segoe UI" w:hAnsi="Segoe UI" w:cs="Segoe UI"/>
          <w:color w:val="333333"/>
          <w:shd w:val="clear" w:color="auto" w:fill="FFFFFF"/>
        </w:rPr>
        <w:t>齿和磨齿无法解决的台阶齿加工，径向</w:t>
      </w:r>
      <w:r>
        <w:rPr>
          <w:rFonts w:hint="eastAsia" w:ascii="Segoe UI" w:hAnsi="Segoe UI" w:cs="Segoe UI"/>
          <w:color w:val="333333"/>
          <w:shd w:val="clear" w:color="auto" w:fill="FFFFFF"/>
          <w:lang w:eastAsia="zh-CN"/>
        </w:rPr>
        <w:t>珩</w:t>
      </w:r>
      <w:r>
        <w:rPr>
          <w:rFonts w:hint="eastAsia" w:ascii="Segoe UI" w:hAnsi="Segoe UI" w:cs="Segoe UI"/>
          <w:color w:val="333333"/>
          <w:shd w:val="clear" w:color="auto" w:fill="FFFFFF"/>
        </w:rPr>
        <w:t>齿引刃而解了。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rFonts w:hint="eastAsia"/>
          <w:color w:val="000000"/>
        </w:rPr>
        <w:t> 最近，我在浙江三欢齿轮公司，给齿轮</w:t>
      </w:r>
      <w:bookmarkStart w:id="3" w:name="_Hlk90628654"/>
      <w:r>
        <w:rPr>
          <w:rFonts w:hint="eastAsia"/>
          <w:color w:val="000000"/>
        </w:rPr>
        <w:t>1</w:t>
      </w:r>
      <w:r>
        <w:rPr>
          <w:color w:val="000000"/>
        </w:rPr>
        <w:t>838</w:t>
      </w:r>
      <w:r>
        <w:rPr>
          <w:rFonts w:hint="eastAsia"/>
          <w:color w:val="000000"/>
        </w:rPr>
        <w:t>-</w:t>
      </w:r>
      <w:r>
        <w:rPr>
          <w:color w:val="000000"/>
        </w:rPr>
        <w:t>214</w:t>
      </w:r>
      <w:r>
        <w:rPr>
          <w:rFonts w:hint="eastAsia"/>
          <w:color w:val="000000"/>
        </w:rPr>
        <w:t>-</w:t>
      </w:r>
      <w:r>
        <w:rPr>
          <w:color w:val="000000"/>
        </w:rPr>
        <w:t>006</w:t>
      </w:r>
      <w:r>
        <w:rPr>
          <w:rFonts w:hint="eastAsia"/>
          <w:color w:val="000000"/>
        </w:rPr>
        <w:t>-</w:t>
      </w:r>
      <w:r>
        <w:rPr>
          <w:color w:val="000000"/>
        </w:rPr>
        <w:t>OD</w:t>
      </w:r>
      <w:bookmarkEnd w:id="3"/>
      <w:r>
        <w:rPr>
          <w:rFonts w:hint="eastAsia"/>
          <w:color w:val="000000"/>
        </w:rPr>
        <w:t>设计并制造了一把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轮，（如下图所示）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color w:val="000000"/>
        </w:rPr>
        <w:drawing>
          <wp:inline distT="0" distB="0" distL="0" distR="0">
            <wp:extent cx="1531620" cy="5844540"/>
            <wp:effectExtent l="0" t="0" r="0" b="3810"/>
            <wp:docPr id="7" name="59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93314.jpg"/>
                    <pic:cNvPicPr>
                      <a:picLocks noChangeAspect="1"/>
                    </pic:cNvPicPr>
                  </pic:nvPicPr>
                  <pic:blipFill>
                    <a:blip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584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drawing>
          <wp:inline distT="0" distB="0" distL="0" distR="0">
            <wp:extent cx="5850255" cy="3152775"/>
            <wp:effectExtent l="0" t="381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6225" cy="3178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rFonts w:hint="eastAsia"/>
          <w:color w:val="000000"/>
        </w:rPr>
        <w:t>下面是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齿前的齿形齿向检测图。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rFonts w:hint="eastAsia"/>
          <w:color w:val="000000"/>
        </w:rPr>
        <w:drawing>
          <wp:inline distT="0" distB="0" distL="0" distR="0">
            <wp:extent cx="5721985" cy="4984115"/>
            <wp:effectExtent l="6985" t="0" r="0" b="0"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59651" cy="5017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rPr>
          <w:color w:val="000000"/>
        </w:rPr>
      </w:pPr>
      <w:r>
        <w:rPr>
          <w:rFonts w:hint="eastAsia"/>
          <w:color w:val="000000"/>
        </w:rPr>
        <w:t>此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轮安装在三欢公司的</w:t>
      </w:r>
      <w:r>
        <w:rPr>
          <w:rFonts w:hint="eastAsia"/>
          <w:color w:val="000000"/>
          <w:lang w:eastAsia="zh-CN"/>
        </w:rPr>
        <w:t>劳伦斯</w:t>
      </w:r>
      <w:r>
        <w:rPr>
          <w:rFonts w:hint="eastAsia"/>
          <w:color w:val="000000"/>
        </w:rPr>
        <w:t>Y</w:t>
      </w:r>
      <w:r>
        <w:rPr>
          <w:color w:val="000000"/>
        </w:rPr>
        <w:t>KS4232</w:t>
      </w:r>
      <w:r>
        <w:rPr>
          <w:rFonts w:hint="eastAsia"/>
          <w:color w:val="000000"/>
        </w:rPr>
        <w:t>剃齿机上，原来本想把转速提高到2</w:t>
      </w:r>
      <w:r>
        <w:rPr>
          <w:color w:val="000000"/>
        </w:rPr>
        <w:t>000</w:t>
      </w:r>
      <w:r>
        <w:rPr>
          <w:rFonts w:hint="eastAsia"/>
          <w:color w:val="000000"/>
        </w:rPr>
        <w:t>转/</w:t>
      </w:r>
      <w:bookmarkStart w:id="4" w:name="_Hlk90455147"/>
      <w:r>
        <w:rPr>
          <w:rFonts w:hint="eastAsia"/>
          <w:color w:val="000000"/>
        </w:rPr>
        <w:t>每分钟</w:t>
      </w:r>
      <w:bookmarkEnd w:id="4"/>
      <w:r>
        <w:rPr>
          <w:rFonts w:hint="eastAsia"/>
          <w:color w:val="000000"/>
        </w:rPr>
        <w:t>，但机床结构限制了转速的提高，只能在</w:t>
      </w:r>
      <w:r>
        <w:rPr>
          <w:color w:val="000000"/>
        </w:rPr>
        <w:t>300</w:t>
      </w:r>
      <w:r>
        <w:rPr>
          <w:rFonts w:hint="eastAsia"/>
          <w:color w:val="000000"/>
        </w:rPr>
        <w:t>转/每分钟，实施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齿。由于转速低，所以光洁度只能达到3</w:t>
      </w:r>
      <w:r>
        <w:rPr>
          <w:color w:val="000000"/>
        </w:rPr>
        <w:t>.2</w:t>
      </w:r>
      <w:r>
        <w:rPr>
          <w:rFonts w:hint="eastAsia"/>
          <w:color w:val="000000"/>
        </w:rPr>
        <w:t>。为了达到1</w:t>
      </w:r>
      <w:r>
        <w:rPr>
          <w:color w:val="000000"/>
        </w:rPr>
        <w:t>.6</w:t>
      </w:r>
      <w:r>
        <w:rPr>
          <w:rFonts w:hint="eastAsia"/>
          <w:color w:val="000000"/>
        </w:rPr>
        <w:t>的光洁度，只能在另外一台剃齿机上用</w:t>
      </w:r>
      <w:bookmarkStart w:id="5" w:name="_Hlk90457096"/>
      <w:r>
        <w:rPr>
          <w:rFonts w:hint="eastAsia"/>
          <w:color w:val="000000"/>
        </w:rPr>
        <w:t>环氧树脂珩轮</w:t>
      </w:r>
      <w:bookmarkEnd w:id="5"/>
      <w:r>
        <w:rPr>
          <w:rFonts w:hint="eastAsia"/>
          <w:color w:val="000000"/>
        </w:rPr>
        <w:t>进行抛光。此方法很好，即使没有改造机床，也可以达到</w:t>
      </w:r>
      <w:r>
        <w:rPr>
          <w:rFonts w:hint="eastAsia"/>
          <w:color w:val="000000"/>
          <w:lang w:eastAsia="zh-CN"/>
        </w:rPr>
        <w:t>珩</w:t>
      </w:r>
      <w:r>
        <w:rPr>
          <w:rFonts w:hint="eastAsia"/>
          <w:color w:val="000000"/>
        </w:rPr>
        <w:t>齿的要求，对热处理所造成的齿形齿向都修正过来了。达到7级精度。见下图。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rPr>
          <w:color w:val="000000"/>
        </w:rPr>
      </w:pPr>
      <w:r>
        <w:rPr>
          <w:color w:val="000000"/>
        </w:rPr>
        <w:drawing>
          <wp:inline distT="0" distB="0" distL="0" distR="0">
            <wp:extent cx="5274310" cy="76250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2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ascii="微软雅黑" w:hAnsi="微软雅黑" w:eastAsia="微软雅黑"/>
          <w:color w:val="222222"/>
          <w:sz w:val="21"/>
          <w:szCs w:val="21"/>
        </w:rPr>
      </w:pPr>
      <w:r>
        <w:rPr>
          <w:rFonts w:hint="eastAsia"/>
          <w:color w:val="000000"/>
        </w:rPr>
        <w:t>齿部修形珩齿加工过的齿轮经过装箱试验，噪声明显降低，得到了用户的好评。如果变速器所有齿轮采用珩齿工艺，噪音会更低。</w:t>
      </w:r>
    </w:p>
    <w:p>
      <w:pPr>
        <w:pStyle w:val="10"/>
        <w:shd w:val="clear" w:color="auto" w:fill="FFFFFF"/>
        <w:spacing w:before="0" w:beforeAutospacing="0" w:after="0" w:afterAutospacing="0" w:line="240" w:lineRule="atLeast"/>
        <w:ind w:firstLine="420"/>
        <w:jc w:val="center"/>
        <w:rPr>
          <w:rFonts w:hint="eastAsia" w:ascii="Hiragino Sans GB" w:hAnsi="Hiragino Sans GB"/>
          <w:color w:val="777777"/>
          <w:sz w:val="18"/>
          <w:szCs w:val="18"/>
        </w:rPr>
      </w:pP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bookmarkStart w:id="6" w:name="_Hlk90628072"/>
      <w:r>
        <w:rPr>
          <w:b/>
          <w:bCs/>
          <w:color w:val="000000"/>
        </w:rPr>
        <w:t>4</w:t>
      </w:r>
      <w:r>
        <w:rPr>
          <w:rFonts w:hint="eastAsia"/>
          <w:b/>
          <w:bCs/>
          <w:color w:val="000000"/>
        </w:rPr>
        <w:t>. 珩轮的设计与制作及珩齿工艺</w:t>
      </w:r>
    </w:p>
    <w:bookmarkEnd w:id="6"/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.1珩轮基体的设计和制作。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.1.1珩轮基体的设计。采用剃齿刀设计软件，针对某一要珩齿的零件热后的各项参数设计出珩轮基体图纸。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.1.2珩轮基体材料的选择。选用钢材作为基体。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.1.3珩轮基体的加工工艺如下：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color w:val="000000"/>
        </w:rPr>
        <w:t>①下料→②热锻→③等温正火→④粗车→⑤精车→⑥磨前滚齿→⑦去毛刺，倒棱角→⑧线切割键槽→⑨热处理→⑩磨内孔，磨端面→⑾磨另一端面→⑿磨齿→⒀完工检→⒁清洗→⒂送电镀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.1.4珩轮基体加工的关键工序是电镀前的磨齿工序。我公司采用的机床是格里森-胡尔特公司出品的SRS410数控剃刀磨床。可以修磨出理想的珩轮齿形和齿向。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.2珩轮基体的电镀。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.2.1修磨好的珩轮基体经过在齿轮综合检查仪上检测合格后，送电镀车间电镀。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.2.2电镀工艺如下：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color w:val="000000"/>
        </w:rPr>
        <w:t>①化学除油→②水洗→③酸洗→④水洗→⑤电化学除油→⑥水洗→⑦活化→⑧埋砂→⑨电镀→⑩镀后处理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.2.3电镀工艺关键是电镀电源的选择。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.2.4 CBN材质的选择。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.2.5电镀配方的选择。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.2.6电镀工装设备的设计和制作。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.3珩齿工艺的研究制定。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.3.1 CBN珩轮只能针对某一要珩齿的零件进行珩齿。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.3.2珩齿</w:t>
      </w:r>
      <w:bookmarkStart w:id="7" w:name="_Hlk90456973"/>
      <w:r>
        <w:rPr>
          <w:rFonts w:hint="eastAsia"/>
          <w:color w:val="000000"/>
        </w:rPr>
        <w:t>机床为我公司现有的国产劳仑兹Y</w:t>
      </w:r>
      <w:r>
        <w:rPr>
          <w:color w:val="000000"/>
        </w:rPr>
        <w:t>KS4232</w:t>
      </w:r>
      <w:r>
        <w:rPr>
          <w:rFonts w:hint="eastAsia"/>
          <w:color w:val="000000"/>
        </w:rPr>
        <w:t>数控剃齿机</w:t>
      </w:r>
      <w:bookmarkEnd w:id="7"/>
      <w:r>
        <w:rPr>
          <w:rFonts w:hint="eastAsia"/>
          <w:color w:val="000000"/>
        </w:rPr>
        <w:t>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.3.3珩齿夹具要设计和制作成涨胎式珩齿夹具，以提高珩齿精度。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.3.4抛光机床也为我公司现有的国产劳仑兹Y</w:t>
      </w:r>
      <w:r>
        <w:rPr>
          <w:color w:val="000000"/>
        </w:rPr>
        <w:t>KS4232</w:t>
      </w:r>
      <w:r>
        <w:rPr>
          <w:rFonts w:hint="eastAsia"/>
          <w:color w:val="000000"/>
        </w:rPr>
        <w:t>数控剃齿机，只不过抛光轮为环氧树脂珩轮。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color w:val="000000"/>
        </w:rPr>
        <w:t>4</w:t>
      </w:r>
      <w:r>
        <w:rPr>
          <w:rFonts w:hint="eastAsia"/>
          <w:color w:val="000000"/>
        </w:rPr>
        <w:t>.3.5珩齿切削参数的制订。珩轮转速达到</w:t>
      </w:r>
      <w:r>
        <w:rPr>
          <w:color w:val="000000"/>
        </w:rPr>
        <w:t>3</w:t>
      </w:r>
      <w:r>
        <w:rPr>
          <w:rFonts w:hint="eastAsia"/>
          <w:color w:val="000000"/>
        </w:rPr>
        <w:t>00转/每分钟。只需径向进给0</w:t>
      </w:r>
      <w:r>
        <w:rPr>
          <w:color w:val="000000"/>
        </w:rPr>
        <w:t>.01mm</w:t>
      </w:r>
      <w:r>
        <w:rPr>
          <w:rFonts w:hint="eastAsia"/>
          <w:color w:val="000000"/>
        </w:rPr>
        <w:t>，往返</w:t>
      </w:r>
      <w:bookmarkStart w:id="8" w:name="_Hlk90457503"/>
      <w:r>
        <w:rPr>
          <w:rFonts w:hint="eastAsia"/>
          <w:color w:val="000000"/>
        </w:rPr>
        <w:t>2行程</w:t>
      </w:r>
      <w:bookmarkEnd w:id="8"/>
      <w:r>
        <w:rPr>
          <w:rFonts w:hint="eastAsia"/>
          <w:color w:val="000000"/>
        </w:rPr>
        <w:t>，光整2行程，即可。根据零件大小，珩齿时间一般在一</w:t>
      </w:r>
      <w:bookmarkStart w:id="9" w:name="_Hlk90457594"/>
      <w:r>
        <w:rPr>
          <w:rFonts w:hint="eastAsia"/>
          <w:color w:val="000000"/>
        </w:rPr>
        <w:t>分钟</w:t>
      </w:r>
      <w:bookmarkEnd w:id="9"/>
      <w:r>
        <w:rPr>
          <w:rFonts w:hint="eastAsia"/>
          <w:color w:val="000000"/>
        </w:rPr>
        <w:t>到四分钟。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color w:val="000000"/>
        </w:rPr>
      </w:pPr>
      <w:r>
        <w:rPr>
          <w:color w:val="000000"/>
        </w:rPr>
        <w:t>4.3.6</w:t>
      </w:r>
      <w:r>
        <w:rPr>
          <w:rFonts w:hint="eastAsia"/>
          <w:color w:val="000000"/>
        </w:rPr>
        <w:t>珩齿切削液使用剃齿切削液不用更换。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b/>
          <w:bCs/>
          <w:color w:val="000000"/>
        </w:rPr>
        <w:t>5</w:t>
      </w:r>
      <w:r>
        <w:rPr>
          <w:rFonts w:hint="eastAsia"/>
          <w:b/>
          <w:bCs/>
          <w:color w:val="000000"/>
        </w:rPr>
        <w:t>.珩齿工艺注意事项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.1热前齿部精度的保证很重要。所有渐开线齿轮的热后珩齿一定要在热前达到以下精度：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.1.1齿坯精车工序要在数控车床上，采用涨胎式精车夹具加工，要求端面对内孔的跳动不超过0.025mm。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.1.2滚齿工序要在数控滚齿机上，采用涨胎式滚齿夹具加工。要求摸数在3～5.5mm之间、齿数在30～60之间的园柱齿轮齿圈跳动不超过0.03mm,周节累计误差不超过0.03mm。齿形齿向误差不超过</w:t>
      </w:r>
      <w:r>
        <w:rPr>
          <w:color w:val="000000"/>
        </w:rPr>
        <w:t>8</w:t>
      </w:r>
      <w:r>
        <w:rPr>
          <w:rFonts w:hint="eastAsia"/>
          <w:color w:val="000000"/>
        </w:rPr>
        <w:t>级。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.1.3剃齿工序要注意剃刀的修形。齿形齿向误差完全符合产品图的各项要求。有K齿形图要求的一定要在热前的K齿形框内。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.2珩前齿部精度的保证：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.2.1热后磨孔的齿轮要在数控内园磨床上，用节园夹具磨内孔，要求磨后的齿圈跳动不超过7级精度。以1</w:t>
      </w:r>
      <w:r>
        <w:rPr>
          <w:color w:val="000000"/>
        </w:rPr>
        <w:t>838</w:t>
      </w:r>
      <w:r>
        <w:rPr>
          <w:rFonts w:hint="eastAsia"/>
          <w:color w:val="000000"/>
        </w:rPr>
        <w:t>-</w:t>
      </w:r>
      <w:r>
        <w:rPr>
          <w:color w:val="000000"/>
        </w:rPr>
        <w:t>214</w:t>
      </w:r>
      <w:r>
        <w:rPr>
          <w:rFonts w:hint="eastAsia"/>
          <w:color w:val="000000"/>
        </w:rPr>
        <w:t>-</w:t>
      </w:r>
      <w:r>
        <w:rPr>
          <w:color w:val="000000"/>
        </w:rPr>
        <w:t>006</w:t>
      </w:r>
      <w:r>
        <w:rPr>
          <w:rFonts w:hint="eastAsia"/>
          <w:color w:val="000000"/>
        </w:rPr>
        <w:t>-</w:t>
      </w:r>
      <w:r>
        <w:rPr>
          <w:color w:val="000000"/>
        </w:rPr>
        <w:t>OD</w:t>
      </w:r>
      <w:r>
        <w:rPr>
          <w:rFonts w:hint="eastAsia"/>
          <w:color w:val="000000"/>
        </w:rPr>
        <w:t>为例，齿圈跳动不大于0.03mm。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color w:val="000000"/>
        </w:rPr>
        <w:t>5</w:t>
      </w:r>
      <w:r>
        <w:rPr>
          <w:rFonts w:hint="eastAsia"/>
          <w:color w:val="000000"/>
        </w:rPr>
        <w:t>.2.2珩轮基体的齿形刃磨一定要根据热后修形变化情况进行修磨。若检测到工件热后齿形齿顶正0.0</w:t>
      </w:r>
      <w:r>
        <w:rPr>
          <w:color w:val="000000"/>
        </w:rPr>
        <w:t>0</w:t>
      </w:r>
      <w:r>
        <w:rPr>
          <w:rFonts w:hint="eastAsia"/>
          <w:color w:val="000000"/>
        </w:rPr>
        <w:t>5mm，那么在刃磨珩轮基体的齿形时，齿根要负的0.0</w:t>
      </w:r>
      <w:r>
        <w:rPr>
          <w:color w:val="000000"/>
        </w:rPr>
        <w:t>05</w:t>
      </w:r>
      <w:r>
        <w:rPr>
          <w:rFonts w:hint="eastAsia"/>
          <w:color w:val="000000"/>
        </w:rPr>
        <w:t>mm，这样才能达到修形的目的。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color w:val="000000"/>
        </w:rPr>
        <w:t>以上工作做好了会对热后珩齿起到事半功倍的作用。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b/>
          <w:bCs/>
          <w:color w:val="000000"/>
        </w:rPr>
        <w:t>6</w:t>
      </w:r>
      <w:r>
        <w:rPr>
          <w:rFonts w:hint="eastAsia"/>
          <w:b/>
          <w:bCs/>
          <w:color w:val="000000"/>
        </w:rPr>
        <w:t>. 珩齿工艺的市场前景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/>
          <w:color w:val="000000"/>
        </w:rPr>
      </w:pPr>
      <w:r>
        <w:rPr>
          <w:rFonts w:hint="eastAsia"/>
          <w:color w:val="000000"/>
        </w:rPr>
        <w:t> 此工艺是采用CBN砂轮在</w:t>
      </w:r>
      <w:bookmarkStart w:id="10" w:name="_Hlk90457984"/>
      <w:r>
        <w:rPr>
          <w:rFonts w:hint="eastAsia"/>
          <w:color w:val="000000"/>
        </w:rPr>
        <w:t>国产数控剃齿机</w:t>
      </w:r>
      <w:bookmarkEnd w:id="10"/>
      <w:r>
        <w:rPr>
          <w:rFonts w:hint="eastAsia"/>
          <w:color w:val="000000"/>
        </w:rPr>
        <w:t>上珩齿。CBN珩齿工艺的难点是要设计和制造出具有脱粒少，且切削力好的CBN珩轮。珩齿后的齿形齿向修正量可达到0.02～0.05mm ，甚至更多。齿轮的热处理变形和磕碰完全可以修正过来。齿轮的齿形、齿向能提高一个精度等级以上，齿面表面粗糙度值Ra≦</w:t>
      </w:r>
      <w:r>
        <w:rPr>
          <w:color w:val="000000"/>
        </w:rPr>
        <w:t>1.6</w:t>
      </w:r>
      <w:r>
        <w:rPr>
          <w:rFonts w:hint="eastAsia"/>
          <w:color w:val="000000"/>
        </w:rPr>
        <w:t>以上。珩齿后齿轮使用寿命也会延长。变速箱常啮合和高速运转齿轮若全部珩齿，噪音会明显降低。目前，每把珩轮可以加工1000件左右齿轮，此珩齿费用每件只需2元人民币。珩轮用完后无需修磨就可以反复涂镀立方碳化硼砂粒。即经济又实用。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color w:val="000000"/>
        </w:rPr>
        <w:t>我国目前至少有几百家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齿轮加工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企业，由于资金缺乏，而无力购买价格相当昂贵的进口珩齿机。然而，此工艺无需购买新设备，只要有国产数控剃齿机，就可以使你的齿轮产品质量提高一个或二个精度等级，我们何乐而不为呢！</w:t>
      </w:r>
    </w:p>
    <w:p>
      <w:pPr>
        <w:pStyle w:val="5"/>
        <w:shd w:val="clear" w:color="auto" w:fill="FFFFFF"/>
        <w:spacing w:before="240" w:beforeAutospacing="0" w:after="240" w:afterAutospacing="0" w:line="420" w:lineRule="atLeast"/>
        <w:ind w:firstLine="420"/>
        <w:rPr>
          <w:rFonts w:hint="eastAsia" w:ascii="Hiragino Sans GB" w:hAnsi="Hiragino Sans GB"/>
          <w:color w:val="222222"/>
          <w:sz w:val="21"/>
          <w:szCs w:val="21"/>
        </w:rPr>
      </w:pPr>
      <w:r>
        <w:rPr>
          <w:rFonts w:hint="eastAsia"/>
          <w:color w:val="000000"/>
        </w:rPr>
        <w:t> 市场竟争越来越激烈，要求我们的企业生产出优质的齿轮产品，才能在激烈的市场竞争中立足和发展。我相信经过我们不懈地努力，新的CBN珩轮珩齿工艺的普及，必定会对我国的</w:t>
      </w:r>
      <w:r>
        <w:fldChar w:fldCharType="begin"/>
      </w:r>
      <w:r>
        <w:instrText xml:space="preserve"> HYPERLINK "http://clcy.99114.com/" \t "_self" </w:instrText>
      </w:r>
      <w:r>
        <w:fldChar w:fldCharType="separate"/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t>齿轮加工</w:t>
      </w:r>
      <w:r>
        <w:rPr>
          <w:rStyle w:val="8"/>
          <w:rFonts w:hint="eastAsia" w:ascii="微软雅黑" w:hAnsi="微软雅黑" w:eastAsia="微软雅黑"/>
          <w:color w:val="333333"/>
          <w:sz w:val="21"/>
          <w:szCs w:val="21"/>
        </w:rPr>
        <w:fldChar w:fldCharType="end"/>
      </w:r>
      <w:r>
        <w:rPr>
          <w:rFonts w:hint="eastAsia"/>
          <w:color w:val="000000"/>
        </w:rPr>
        <w:t>行业带来一个很大的进步，也会让我们的产品更加具有国际竞争力。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Hiragino Sans GB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2A8"/>
    <w:rsid w:val="00054E0C"/>
    <w:rsid w:val="000568EC"/>
    <w:rsid w:val="0006573D"/>
    <w:rsid w:val="000A60B4"/>
    <w:rsid w:val="000B4F30"/>
    <w:rsid w:val="000B7BEE"/>
    <w:rsid w:val="000C0B63"/>
    <w:rsid w:val="000C1D26"/>
    <w:rsid w:val="000C5134"/>
    <w:rsid w:val="000F0202"/>
    <w:rsid w:val="000F660F"/>
    <w:rsid w:val="00105352"/>
    <w:rsid w:val="00107EA1"/>
    <w:rsid w:val="00120845"/>
    <w:rsid w:val="00151F07"/>
    <w:rsid w:val="001637E9"/>
    <w:rsid w:val="001A7839"/>
    <w:rsid w:val="001B35E3"/>
    <w:rsid w:val="001B79C2"/>
    <w:rsid w:val="001C461F"/>
    <w:rsid w:val="001C51FC"/>
    <w:rsid w:val="001D3962"/>
    <w:rsid w:val="001E6689"/>
    <w:rsid w:val="001F5443"/>
    <w:rsid w:val="001F5E1A"/>
    <w:rsid w:val="00200ECB"/>
    <w:rsid w:val="00210268"/>
    <w:rsid w:val="00212264"/>
    <w:rsid w:val="00216771"/>
    <w:rsid w:val="00237986"/>
    <w:rsid w:val="00245103"/>
    <w:rsid w:val="00245906"/>
    <w:rsid w:val="00273CC9"/>
    <w:rsid w:val="00277591"/>
    <w:rsid w:val="0028698B"/>
    <w:rsid w:val="002F6ADF"/>
    <w:rsid w:val="0030500D"/>
    <w:rsid w:val="00325DBC"/>
    <w:rsid w:val="0032650C"/>
    <w:rsid w:val="003341B1"/>
    <w:rsid w:val="003342DE"/>
    <w:rsid w:val="0033568F"/>
    <w:rsid w:val="0034068B"/>
    <w:rsid w:val="0034487B"/>
    <w:rsid w:val="00363169"/>
    <w:rsid w:val="00372E61"/>
    <w:rsid w:val="00383435"/>
    <w:rsid w:val="003847A4"/>
    <w:rsid w:val="003A68D9"/>
    <w:rsid w:val="003A7108"/>
    <w:rsid w:val="003C7590"/>
    <w:rsid w:val="003E7DB0"/>
    <w:rsid w:val="003F5283"/>
    <w:rsid w:val="00432763"/>
    <w:rsid w:val="00445F8B"/>
    <w:rsid w:val="00446370"/>
    <w:rsid w:val="00447394"/>
    <w:rsid w:val="00450674"/>
    <w:rsid w:val="004507B7"/>
    <w:rsid w:val="00465F6A"/>
    <w:rsid w:val="00466F33"/>
    <w:rsid w:val="0046798F"/>
    <w:rsid w:val="00480F75"/>
    <w:rsid w:val="00487ECF"/>
    <w:rsid w:val="004A0A78"/>
    <w:rsid w:val="004A492C"/>
    <w:rsid w:val="004A50F2"/>
    <w:rsid w:val="004A5456"/>
    <w:rsid w:val="004B3FE9"/>
    <w:rsid w:val="004C0D42"/>
    <w:rsid w:val="00505FB2"/>
    <w:rsid w:val="005104FB"/>
    <w:rsid w:val="00520ADA"/>
    <w:rsid w:val="00526CC8"/>
    <w:rsid w:val="00535433"/>
    <w:rsid w:val="00563E47"/>
    <w:rsid w:val="00580BC0"/>
    <w:rsid w:val="00586D38"/>
    <w:rsid w:val="005925E8"/>
    <w:rsid w:val="0059617D"/>
    <w:rsid w:val="005A0720"/>
    <w:rsid w:val="005E63DA"/>
    <w:rsid w:val="005F33BD"/>
    <w:rsid w:val="0061013B"/>
    <w:rsid w:val="0063124B"/>
    <w:rsid w:val="00631339"/>
    <w:rsid w:val="00631A7C"/>
    <w:rsid w:val="00674EA8"/>
    <w:rsid w:val="006A7EE2"/>
    <w:rsid w:val="006C6CDF"/>
    <w:rsid w:val="006D379D"/>
    <w:rsid w:val="006E0AAF"/>
    <w:rsid w:val="006F2923"/>
    <w:rsid w:val="00702EE7"/>
    <w:rsid w:val="007077E0"/>
    <w:rsid w:val="00712E1B"/>
    <w:rsid w:val="00716B28"/>
    <w:rsid w:val="0072070B"/>
    <w:rsid w:val="007361E5"/>
    <w:rsid w:val="0074107B"/>
    <w:rsid w:val="00752DEB"/>
    <w:rsid w:val="00790529"/>
    <w:rsid w:val="007952D2"/>
    <w:rsid w:val="00795BC6"/>
    <w:rsid w:val="00796743"/>
    <w:rsid w:val="007A70F6"/>
    <w:rsid w:val="007B2CF5"/>
    <w:rsid w:val="007C62A8"/>
    <w:rsid w:val="008433CA"/>
    <w:rsid w:val="00856F9A"/>
    <w:rsid w:val="00857080"/>
    <w:rsid w:val="00872F5B"/>
    <w:rsid w:val="0088222F"/>
    <w:rsid w:val="00892B6A"/>
    <w:rsid w:val="008976FF"/>
    <w:rsid w:val="008B12D6"/>
    <w:rsid w:val="008B2214"/>
    <w:rsid w:val="008B31CD"/>
    <w:rsid w:val="008F3B4E"/>
    <w:rsid w:val="008F5C9D"/>
    <w:rsid w:val="00922B1B"/>
    <w:rsid w:val="00924579"/>
    <w:rsid w:val="00934A43"/>
    <w:rsid w:val="009358FA"/>
    <w:rsid w:val="00937736"/>
    <w:rsid w:val="00960FBC"/>
    <w:rsid w:val="009B693C"/>
    <w:rsid w:val="009C1FB3"/>
    <w:rsid w:val="009C4DA5"/>
    <w:rsid w:val="009E1E47"/>
    <w:rsid w:val="009F3ECA"/>
    <w:rsid w:val="00A02E2A"/>
    <w:rsid w:val="00A100A2"/>
    <w:rsid w:val="00A46B50"/>
    <w:rsid w:val="00A96B87"/>
    <w:rsid w:val="00AA4116"/>
    <w:rsid w:val="00AB37C5"/>
    <w:rsid w:val="00AB6127"/>
    <w:rsid w:val="00AC20C0"/>
    <w:rsid w:val="00AC6D1C"/>
    <w:rsid w:val="00AC70D2"/>
    <w:rsid w:val="00AE0E09"/>
    <w:rsid w:val="00AE0F9D"/>
    <w:rsid w:val="00AE4367"/>
    <w:rsid w:val="00AE73BC"/>
    <w:rsid w:val="00AF237E"/>
    <w:rsid w:val="00AF359A"/>
    <w:rsid w:val="00AF572F"/>
    <w:rsid w:val="00B36A38"/>
    <w:rsid w:val="00B37D99"/>
    <w:rsid w:val="00B460CF"/>
    <w:rsid w:val="00B57417"/>
    <w:rsid w:val="00B60CCB"/>
    <w:rsid w:val="00B75DD6"/>
    <w:rsid w:val="00B959B4"/>
    <w:rsid w:val="00BB77AA"/>
    <w:rsid w:val="00BC20E5"/>
    <w:rsid w:val="00BD1B74"/>
    <w:rsid w:val="00BD77DC"/>
    <w:rsid w:val="00C07103"/>
    <w:rsid w:val="00C15606"/>
    <w:rsid w:val="00C2633C"/>
    <w:rsid w:val="00C26D08"/>
    <w:rsid w:val="00C36C27"/>
    <w:rsid w:val="00CD30EB"/>
    <w:rsid w:val="00CD4601"/>
    <w:rsid w:val="00CE4120"/>
    <w:rsid w:val="00D03AC2"/>
    <w:rsid w:val="00D1647F"/>
    <w:rsid w:val="00D202EA"/>
    <w:rsid w:val="00D34502"/>
    <w:rsid w:val="00D4497B"/>
    <w:rsid w:val="00D75006"/>
    <w:rsid w:val="00D83361"/>
    <w:rsid w:val="00D909C1"/>
    <w:rsid w:val="00DC5EAF"/>
    <w:rsid w:val="00DD6F42"/>
    <w:rsid w:val="00DF21CF"/>
    <w:rsid w:val="00E05EE6"/>
    <w:rsid w:val="00E110D2"/>
    <w:rsid w:val="00E130A7"/>
    <w:rsid w:val="00E13B8B"/>
    <w:rsid w:val="00E329A8"/>
    <w:rsid w:val="00E43720"/>
    <w:rsid w:val="00E71739"/>
    <w:rsid w:val="00E727A8"/>
    <w:rsid w:val="00E74B11"/>
    <w:rsid w:val="00E8542E"/>
    <w:rsid w:val="00EA32D4"/>
    <w:rsid w:val="00ED4352"/>
    <w:rsid w:val="00ED7941"/>
    <w:rsid w:val="00EE5637"/>
    <w:rsid w:val="00EF0DB0"/>
    <w:rsid w:val="00EF73E8"/>
    <w:rsid w:val="00F07F75"/>
    <w:rsid w:val="00F11864"/>
    <w:rsid w:val="00F1482A"/>
    <w:rsid w:val="00F176B0"/>
    <w:rsid w:val="00F462B4"/>
    <w:rsid w:val="00F46C2C"/>
    <w:rsid w:val="00F479BF"/>
    <w:rsid w:val="00FC649B"/>
    <w:rsid w:val="00FD4A28"/>
    <w:rsid w:val="00FD70CF"/>
    <w:rsid w:val="2AC27D62"/>
    <w:rsid w:val="30CC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pgc-img-captio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7"/>
    <w:link w:val="4"/>
    <w:uiPriority w:val="99"/>
    <w:rPr>
      <w:sz w:val="18"/>
      <w:szCs w:val="18"/>
    </w:rPr>
  </w:style>
  <w:style w:type="character" w:customStyle="1" w:styleId="14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764</Words>
  <Characters>4360</Characters>
  <Lines>36</Lines>
  <Paragraphs>10</Paragraphs>
  <TotalTime>715</TotalTime>
  <ScaleCrop>false</ScaleCrop>
  <LinksUpToDate>false</LinksUpToDate>
  <CharactersWithSpaces>5114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2021-12-11T02:21:00Z</dcterms:created>
  <dc:creator>admin</dc:creator>
  <cp:lastModifiedBy>A 0 阿杜</cp:lastModifiedBy>
  <dcterms:modified xsi:type="dcterms:W3CDTF">2021-12-23T03:18:41Z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FD2594D1C0424247A0C25B8B6CE9BCB4</vt:lpwstr>
  </property>
</Properties>
</file>